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5856A" w14:textId="60553EC7" w:rsidR="00117C8D" w:rsidRDefault="00117C8D" w:rsidP="00117C8D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Ozimek, dnia</w:t>
      </w:r>
      <w:r w:rsidR="00545A7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130E6A">
        <w:rPr>
          <w:rFonts w:ascii="Calibri" w:eastAsia="Times New Roman" w:hAnsi="Calibri" w:cs="Calibri"/>
          <w:sz w:val="24"/>
          <w:szCs w:val="24"/>
          <w:lang w:eastAsia="pl-PL"/>
        </w:rPr>
        <w:t>15</w:t>
      </w: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.0</w:t>
      </w:r>
      <w:r w:rsidR="00545A75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.2020r.</w:t>
      </w:r>
    </w:p>
    <w:p w14:paraId="7D5EC2EB" w14:textId="24D65C9E" w:rsidR="00117C8D" w:rsidRPr="00545A75" w:rsidRDefault="00117C8D" w:rsidP="00545A7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ZP.271.0</w:t>
      </w:r>
      <w:r w:rsidR="00130E6A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.2020.KS</w:t>
      </w:r>
    </w:p>
    <w:p w14:paraId="3768A5CF" w14:textId="77777777" w:rsidR="00117C8D" w:rsidRDefault="00117C8D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4ADDA87" w14:textId="77777777" w:rsidR="00117C8D" w:rsidRPr="00117C8D" w:rsidRDefault="00117C8D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I ZMIANA TREŚCI</w:t>
      </w:r>
    </w:p>
    <w:p w14:paraId="3613F82F" w14:textId="7699800F" w:rsidR="00117C8D" w:rsidRPr="00545A75" w:rsidRDefault="00117C8D" w:rsidP="00545A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SPECYFIKACJI ISTOTNYCH WARUNKÓW ZAMÓWIENIA</w:t>
      </w:r>
    </w:p>
    <w:p w14:paraId="3724F486" w14:textId="77777777" w:rsidR="00117C8D" w:rsidRPr="00117C8D" w:rsidRDefault="00117C8D" w:rsidP="00117C8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4120EE5" w14:textId="2EF83501" w:rsidR="00130E6A" w:rsidRPr="00130E6A" w:rsidRDefault="00117C8D" w:rsidP="00130E6A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117C8D">
        <w:rPr>
          <w:rFonts w:ascii="Calibri" w:eastAsia="Times New Roman" w:hAnsi="Calibri" w:cs="Calibri"/>
          <w:lang w:eastAsia="pl-PL"/>
        </w:rPr>
        <w:t xml:space="preserve">Działając na podstawie art. 38 ust. 4 Ustawy z dnia 29 stycznia 2004r. Prawo Zamówień Publicznych zawiadamia się o dokonaniu zmiany treści SIWZ na zadanie </w:t>
      </w:r>
      <w:proofErr w:type="spellStart"/>
      <w:r w:rsidRPr="00117C8D">
        <w:rPr>
          <w:rFonts w:ascii="Calibri" w:eastAsia="Times New Roman" w:hAnsi="Calibri" w:cs="Calibri"/>
          <w:lang w:eastAsia="pl-PL"/>
        </w:rPr>
        <w:t>pn</w:t>
      </w:r>
      <w:proofErr w:type="spellEnd"/>
      <w:r w:rsidRPr="00117C8D">
        <w:rPr>
          <w:rFonts w:ascii="Calibri" w:eastAsia="Times New Roman" w:hAnsi="Calibri" w:cs="Calibri"/>
          <w:lang w:eastAsia="pl-PL"/>
        </w:rPr>
        <w:t xml:space="preserve">: </w:t>
      </w:r>
      <w:bookmarkStart w:id="0" w:name="_Hlk32830212"/>
      <w:bookmarkStart w:id="1" w:name="_Toc1677621"/>
      <w:bookmarkStart w:id="2" w:name="_Hlk39147750"/>
      <w:r w:rsidR="00130E6A" w:rsidRPr="00130E6A">
        <w:rPr>
          <w:rFonts w:ascii="Calibri" w:eastAsia="Times New Roman" w:hAnsi="Calibri" w:cs="Calibri"/>
          <w:b/>
          <w:bCs/>
          <w:lang w:eastAsia="pl-PL"/>
        </w:rPr>
        <w:t xml:space="preserve">Przebudowa drogi dojazdowej do gruntów rolnych ul. Poliwodzkiej w Biestrzynniku i Michalońskiej w Dylakach </w:t>
      </w:r>
    </w:p>
    <w:bookmarkEnd w:id="2"/>
    <w:p w14:paraId="2671A6B8" w14:textId="03D236D8" w:rsidR="00130E6A" w:rsidRDefault="00130E6A" w:rsidP="00130E6A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6F2646C2" w14:textId="774D13BE" w:rsidR="00130E6A" w:rsidRPr="00130E6A" w:rsidRDefault="00130E6A" w:rsidP="00130E6A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Zmienia ulega punkt 2.1  </w:t>
      </w:r>
      <w:r w:rsidRPr="00130E6A">
        <w:rPr>
          <w:rFonts w:ascii="Calibri" w:eastAsia="Times New Roman" w:hAnsi="Calibri" w:cs="Calibri"/>
          <w:b/>
          <w:bCs/>
          <w:lang w:eastAsia="pl-PL"/>
        </w:rPr>
        <w:t>ROZDZIAŁ XIX. WYMAGANIA DOTYCZĄCE WADIUM</w:t>
      </w:r>
      <w:bookmarkEnd w:id="1"/>
      <w:r>
        <w:rPr>
          <w:rFonts w:ascii="Calibri" w:eastAsia="Times New Roman" w:hAnsi="Calibri" w:cs="Calibri"/>
          <w:b/>
          <w:bCs/>
          <w:lang w:eastAsia="pl-PL"/>
        </w:rPr>
        <w:t>, który otrzymuje następujące brzmienie:</w:t>
      </w:r>
    </w:p>
    <w:p w14:paraId="1FC57D2B" w14:textId="41DD6084" w:rsidR="00E83E2E" w:rsidRDefault="00E83E2E" w:rsidP="00E83E2E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bookmarkEnd w:id="0"/>
    <w:p w14:paraId="6120C436" w14:textId="3F5DA6B9" w:rsidR="00130E6A" w:rsidRPr="00130E6A" w:rsidRDefault="00130E6A" w:rsidP="00130E6A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2.1 </w:t>
      </w:r>
      <w:r w:rsidRPr="00130E6A">
        <w:rPr>
          <w:rFonts w:ascii="Calibri" w:eastAsia="Times New Roman" w:hAnsi="Calibri" w:cs="Calibri"/>
          <w:lang w:eastAsia="pl-PL"/>
        </w:rPr>
        <w:t xml:space="preserve">Wadium wnoszone w postaci niepieniężnej należy złożyć w oryginalnym egzemplarzu bezpośrednio do oferty. </w:t>
      </w:r>
      <w:r w:rsidRPr="00130E6A">
        <w:rPr>
          <w:rFonts w:ascii="Calibri" w:eastAsia="Times New Roman" w:hAnsi="Calibri" w:cs="Calibri"/>
          <w:b/>
          <w:u w:val="single"/>
          <w:lang w:eastAsia="pl-PL"/>
        </w:rPr>
        <w:t>Zaleca się zamieścić dokument wadialny w taki sposób, aby jego zwrot przez Zamawiającego nie naruszył integralności oferty i dołączonych oświadczeń wraz z dokumentami (np. umieszczony w koszulce, co pozwoli na swobodne oddzielenie wadium od reszty dokumentów).</w:t>
      </w:r>
      <w:r>
        <w:rPr>
          <w:rFonts w:ascii="Calibri" w:eastAsia="Times New Roman" w:hAnsi="Calibri" w:cs="Calibri"/>
          <w:u w:val="single"/>
          <w:lang w:eastAsia="pl-PL"/>
        </w:rPr>
        <w:t xml:space="preserve"> </w:t>
      </w:r>
      <w:r w:rsidRPr="00130E6A">
        <w:rPr>
          <w:rFonts w:ascii="Calibri" w:eastAsia="Times New Roman" w:hAnsi="Calibri" w:cs="Calibri"/>
          <w:lang w:eastAsia="pl-PL"/>
        </w:rPr>
        <w:t xml:space="preserve">Zamawiający dopuszcza złożenie wadium w formie niepieniężnej w oryginale w postaci elektronicznej. Dokument potwierdzający wniesienie wadium w jednej z form wymienionych w pkt.1.1 XIX rozdziału SIWZ, opatrzony kwalifikowanym podpisem elektronicznym (wystawionym przez dostawcę kwalifikowane usługi </w:t>
      </w:r>
      <w:r w:rsidRPr="00130E6A">
        <w:rPr>
          <w:rFonts w:ascii="Calibri" w:eastAsia="Times New Roman" w:hAnsi="Calibri" w:cs="Calibri"/>
          <w:lang w:eastAsia="pl-PL"/>
        </w:rPr>
        <w:tab/>
        <w:t xml:space="preserve">zaufania, będącego podmiotem świadczącym usługi certyfikacyjne – podpis elektroniczny, spełniający wymogi bezpieczeństwa określone w ustawie z dnia 5 września 2016 r. o usługach zaufania oraz identyfikacji elektronicznej </w:t>
      </w:r>
      <w:proofErr w:type="spellStart"/>
      <w:r w:rsidRPr="00130E6A">
        <w:rPr>
          <w:rFonts w:ascii="Calibri" w:eastAsia="Times New Roman" w:hAnsi="Calibri" w:cs="Calibri"/>
          <w:lang w:eastAsia="pl-PL"/>
        </w:rPr>
        <w:t>t.j</w:t>
      </w:r>
      <w:proofErr w:type="spellEnd"/>
      <w:r w:rsidRPr="00130E6A">
        <w:rPr>
          <w:rFonts w:ascii="Calibri" w:eastAsia="Times New Roman" w:hAnsi="Calibri" w:cs="Calibri"/>
          <w:lang w:eastAsia="pl-PL"/>
        </w:rPr>
        <w:t xml:space="preserve">. Dz. U. z 2019 r. poz. 162 ze zm. uprawnionej do reprezentowania Gwaranta (ubezpieczyciela, banku) lub Poręczyciela  - osoby, Wykonawca przesyła na e-mail Zamawiającego: </w:t>
      </w:r>
      <w:r w:rsidRPr="00130E6A">
        <w:rPr>
          <w:rFonts w:ascii="Calibri" w:eastAsia="Times New Roman" w:hAnsi="Calibri" w:cs="Calibri"/>
          <w:u w:val="single"/>
          <w:lang w:eastAsia="pl-PL"/>
        </w:rPr>
        <w:t>sekretariat@ugim.ozimek.pl</w:t>
      </w:r>
      <w:r w:rsidRPr="00130E6A">
        <w:rPr>
          <w:rFonts w:ascii="Calibri" w:eastAsia="Times New Roman" w:hAnsi="Calibri" w:cs="Calibri"/>
          <w:lang w:eastAsia="pl-PL"/>
        </w:rPr>
        <w:t xml:space="preserve"> albo doręcza dokument elektroniczny wniesienia wadium przez fizyczne przekazanie nośnika informacji z utrwalonym na nim elektronicznym dokumentem wadium (np. płyta CD) do siedziby Zamawiającego</w:t>
      </w:r>
      <w:r>
        <w:rPr>
          <w:rFonts w:ascii="Calibri" w:eastAsia="Times New Roman" w:hAnsi="Calibri" w:cs="Calibri"/>
          <w:lang w:eastAsia="pl-PL"/>
        </w:rPr>
        <w:t xml:space="preserve"> (Biuro Podawcze)</w:t>
      </w:r>
      <w:r w:rsidRPr="00130E6A">
        <w:rPr>
          <w:rFonts w:ascii="Calibri" w:eastAsia="Times New Roman" w:hAnsi="Calibri" w:cs="Calibri"/>
          <w:lang w:eastAsia="pl-PL"/>
        </w:rPr>
        <w:t xml:space="preserve"> przed upływem terminu składania ofert. </w:t>
      </w:r>
    </w:p>
    <w:p w14:paraId="0EFC3511" w14:textId="77777777" w:rsidR="00130E6A" w:rsidRPr="00130E6A" w:rsidRDefault="00130E6A" w:rsidP="00130E6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130E6A">
        <w:rPr>
          <w:rFonts w:ascii="Calibri" w:eastAsia="Times New Roman" w:hAnsi="Calibri" w:cs="Calibri"/>
          <w:lang w:eastAsia="pl-PL"/>
        </w:rPr>
        <w:t xml:space="preserve">Bankowy dokument elektroniczny w postaci gwarancji bankowej powinien spełniać wymogi rozporządzenia Rady Ministrów z dnia 26 października 2004 r. w sprawie sposobu tworzenia, utrwalania, przekazywania, przechowywania i zabezpieczania dokumentów związanych z czynnościami bankowymi, sporządzanych na elektronicznych nośnikach informacji (Dz. U. z 2004 r. nr 236 poz. 2364).  </w:t>
      </w:r>
    </w:p>
    <w:p w14:paraId="7C8C73C3" w14:textId="77777777" w:rsidR="00130E6A" w:rsidRPr="00130E6A" w:rsidRDefault="00130E6A" w:rsidP="00130E6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130E6A">
        <w:rPr>
          <w:rFonts w:ascii="Calibri" w:eastAsia="Times New Roman" w:hAnsi="Calibri" w:cs="Calibri"/>
          <w:lang w:eastAsia="pl-PL"/>
        </w:rPr>
        <w:t xml:space="preserve"> </w:t>
      </w:r>
    </w:p>
    <w:p w14:paraId="3341EE96" w14:textId="77777777" w:rsidR="00130E6A" w:rsidRPr="00130E6A" w:rsidRDefault="00130E6A" w:rsidP="00130E6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130E6A">
        <w:rPr>
          <w:rFonts w:ascii="Calibri" w:eastAsia="Times New Roman" w:hAnsi="Calibri" w:cs="Calibri"/>
          <w:lang w:eastAsia="pl-PL"/>
        </w:rPr>
        <w:t xml:space="preserve">Pozostała treść specyfikacji istotnych warunków zamówienia pozostaje bez zmian.  </w:t>
      </w:r>
    </w:p>
    <w:p w14:paraId="617B3EFE" w14:textId="77777777" w:rsidR="00E83E2E" w:rsidRPr="00117C8D" w:rsidRDefault="00E83E2E" w:rsidP="00E83E2E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02C768E" w14:textId="77777777" w:rsidR="00117C8D" w:rsidRDefault="00117C8D" w:rsidP="00117C8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Gothic" w:hAnsi="Calibri" w:cs="Calibri"/>
          <w:lang w:eastAsia="pl-PL"/>
        </w:rPr>
      </w:pPr>
      <w:r w:rsidRPr="00117C8D">
        <w:rPr>
          <w:rFonts w:ascii="Calibri" w:eastAsia="CenturyGothic" w:hAnsi="Calibri" w:cs="Calibri"/>
          <w:lang w:eastAsia="pl-PL"/>
        </w:rPr>
        <w:t xml:space="preserve">Powyższe zmiany są integralną częścią SIWZ i nie wymagają zmiany treści ogłoszenia o zamówieniu. </w:t>
      </w:r>
    </w:p>
    <w:p w14:paraId="54CD0F16" w14:textId="77777777" w:rsidR="00E83E2E" w:rsidRDefault="00E83E2E" w:rsidP="00117C8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Gothic" w:hAnsi="Calibri" w:cs="Calibri"/>
          <w:lang w:eastAsia="pl-PL"/>
        </w:rPr>
      </w:pPr>
    </w:p>
    <w:p w14:paraId="59C88F3D" w14:textId="77777777" w:rsidR="00E83E2E" w:rsidRDefault="00E83E2E" w:rsidP="00E83E2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  <w:r>
        <w:rPr>
          <w:rFonts w:ascii="Calibri" w:eastAsia="CenturyGothic" w:hAnsi="Calibri" w:cs="Calibri"/>
          <w:lang w:eastAsia="pl-PL"/>
        </w:rPr>
        <w:t>Burmistrz Ozimka</w:t>
      </w:r>
    </w:p>
    <w:p w14:paraId="1BE585E2" w14:textId="23B08B32" w:rsidR="00484F88" w:rsidRPr="00545A75" w:rsidRDefault="00E83E2E" w:rsidP="00545A7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  <w:r>
        <w:rPr>
          <w:rFonts w:ascii="Calibri" w:eastAsia="CenturyGothic" w:hAnsi="Calibri" w:cs="Calibri"/>
          <w:lang w:eastAsia="pl-PL"/>
        </w:rPr>
        <w:t xml:space="preserve">/-/Mirosław Wieszołek </w:t>
      </w:r>
    </w:p>
    <w:sectPr w:rsidR="00484F88" w:rsidRPr="00545A75" w:rsidSect="00F1654D">
      <w:headerReference w:type="default" r:id="rId8"/>
      <w:endnotePr>
        <w:numFmt w:val="decimal"/>
      </w:endnotePr>
      <w:pgSz w:w="11906" w:h="16838"/>
      <w:pgMar w:top="1503" w:right="1417" w:bottom="1417" w:left="1417" w:header="284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DFF5C" w14:textId="77777777" w:rsidR="00BA4CA9" w:rsidRDefault="00BA4CA9" w:rsidP="0038231F">
      <w:pPr>
        <w:spacing w:after="0" w:line="240" w:lineRule="auto"/>
      </w:pPr>
      <w:r>
        <w:separator/>
      </w:r>
    </w:p>
  </w:endnote>
  <w:endnote w:type="continuationSeparator" w:id="0">
    <w:p w14:paraId="01FA8A38" w14:textId="77777777" w:rsidR="00BA4CA9" w:rsidRDefault="00BA4C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E9D6E" w14:textId="77777777" w:rsidR="00BA4CA9" w:rsidRDefault="00BA4CA9" w:rsidP="0038231F">
      <w:pPr>
        <w:spacing w:after="0" w:line="240" w:lineRule="auto"/>
      </w:pPr>
      <w:r>
        <w:separator/>
      </w:r>
    </w:p>
  </w:footnote>
  <w:footnote w:type="continuationSeparator" w:id="0">
    <w:p w14:paraId="6AF79953" w14:textId="77777777" w:rsidR="00BA4CA9" w:rsidRDefault="00BA4C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A9A9D" w14:textId="77777777" w:rsidR="00F1654D" w:rsidRDefault="00F1654D" w:rsidP="002372EC">
    <w:pPr>
      <w:pStyle w:val="Nagwek"/>
      <w:rPr>
        <w:rFonts w:ascii="Garamond" w:hAnsi="Garamond"/>
        <w:sz w:val="20"/>
        <w:szCs w:val="20"/>
      </w:rPr>
    </w:pPr>
  </w:p>
  <w:p w14:paraId="293A4816" w14:textId="77777777" w:rsidR="00F1654D" w:rsidRDefault="00F1654D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527AD4DA" wp14:editId="4D44A069">
          <wp:simplePos x="0" y="0"/>
          <wp:positionH relativeFrom="column">
            <wp:posOffset>-496570</wp:posOffset>
          </wp:positionH>
          <wp:positionV relativeFrom="paragraph">
            <wp:posOffset>105410</wp:posOffset>
          </wp:positionV>
          <wp:extent cx="492125" cy="636270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BEC3FAC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14:paraId="71536E7E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14:paraId="28C2BCC7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14:paraId="51D0F270" w14:textId="77777777" w:rsidR="002372EC" w:rsidRDefault="002372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07E7"/>
    <w:multiLevelType w:val="hybridMultilevel"/>
    <w:tmpl w:val="B7968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3602"/>
    <w:multiLevelType w:val="hybridMultilevel"/>
    <w:tmpl w:val="760658D2"/>
    <w:lvl w:ilvl="0" w:tplc="5CF0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DF2"/>
    <w:rsid w:val="00025C8D"/>
    <w:rsid w:val="000303EE"/>
    <w:rsid w:val="000571E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7C8D"/>
    <w:rsid w:val="00130E6A"/>
    <w:rsid w:val="00160E2E"/>
    <w:rsid w:val="001902D2"/>
    <w:rsid w:val="001B5B52"/>
    <w:rsid w:val="001C6945"/>
    <w:rsid w:val="001F027E"/>
    <w:rsid w:val="00203A40"/>
    <w:rsid w:val="002168A8"/>
    <w:rsid w:val="002372EC"/>
    <w:rsid w:val="00255142"/>
    <w:rsid w:val="00256CEC"/>
    <w:rsid w:val="00262D61"/>
    <w:rsid w:val="00290B01"/>
    <w:rsid w:val="002A6597"/>
    <w:rsid w:val="002C1C7B"/>
    <w:rsid w:val="002C4948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45A75"/>
    <w:rsid w:val="005641F0"/>
    <w:rsid w:val="005C39CA"/>
    <w:rsid w:val="005E176A"/>
    <w:rsid w:val="005E771A"/>
    <w:rsid w:val="00634311"/>
    <w:rsid w:val="006454AF"/>
    <w:rsid w:val="0068730A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6326"/>
    <w:rsid w:val="00842991"/>
    <w:rsid w:val="008757E1"/>
    <w:rsid w:val="00886B43"/>
    <w:rsid w:val="00892E48"/>
    <w:rsid w:val="008C5709"/>
    <w:rsid w:val="008C6DF8"/>
    <w:rsid w:val="008D0487"/>
    <w:rsid w:val="008F3B4E"/>
    <w:rsid w:val="0091264E"/>
    <w:rsid w:val="009301A2"/>
    <w:rsid w:val="0093290B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1C8C"/>
    <w:rsid w:val="00AE6FF2"/>
    <w:rsid w:val="00B0088C"/>
    <w:rsid w:val="00B15219"/>
    <w:rsid w:val="00B15FD3"/>
    <w:rsid w:val="00B34079"/>
    <w:rsid w:val="00B35626"/>
    <w:rsid w:val="00B8005E"/>
    <w:rsid w:val="00B90E42"/>
    <w:rsid w:val="00BA4CA9"/>
    <w:rsid w:val="00BB0C3C"/>
    <w:rsid w:val="00C014B5"/>
    <w:rsid w:val="00C21B09"/>
    <w:rsid w:val="00C4103F"/>
    <w:rsid w:val="00C57DEB"/>
    <w:rsid w:val="00C81012"/>
    <w:rsid w:val="00CE584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3E2E"/>
    <w:rsid w:val="00EB7CDE"/>
    <w:rsid w:val="00EE1FBF"/>
    <w:rsid w:val="00EF74CA"/>
    <w:rsid w:val="00F04280"/>
    <w:rsid w:val="00F1654D"/>
    <w:rsid w:val="00F365F2"/>
    <w:rsid w:val="00F43919"/>
    <w:rsid w:val="00FC0317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7D7D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0E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B511B-FF39-46E9-970E-31F235A5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KasiaS</cp:lastModifiedBy>
  <cp:revision>2</cp:revision>
  <cp:lastPrinted>2020-02-24T08:47:00Z</cp:lastPrinted>
  <dcterms:created xsi:type="dcterms:W3CDTF">2020-05-15T06:06:00Z</dcterms:created>
  <dcterms:modified xsi:type="dcterms:W3CDTF">2020-05-15T06:06:00Z</dcterms:modified>
</cp:coreProperties>
</file>